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E35F73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30</w:t>
      </w:r>
      <w:r w:rsidR="001966E2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>June</w:t>
      </w:r>
      <w:r w:rsidR="001966E2" w:rsidRPr="00E35F73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E35F73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E35F73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5A0BE476" w:rsidR="001966E2" w:rsidRPr="00E35F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E35F73">
        <w:rPr>
          <w:rFonts w:ascii="Times New Roman" w:hAnsi="Times New Roman" w:cs="Times New Roman"/>
          <w:color w:val="000000" w:themeColor="text1"/>
        </w:rPr>
        <w:t>accompanying</w:t>
      </w:r>
      <w:r w:rsidRPr="00E35F73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Florence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Hinds and Rankin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E35F73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E35F73">
        <w:rPr>
          <w:rFonts w:ascii="Times New Roman" w:hAnsi="Times New Roman" w:cs="Times New Roman"/>
          <w:color w:val="000000" w:themeColor="text1"/>
        </w:rPr>
        <w:t>satisfies</w:t>
      </w:r>
      <w:r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E35F73">
        <w:rPr>
          <w:rFonts w:ascii="Times New Roman" w:hAnsi="Times New Roman" w:cs="Times New Roman"/>
          <w:color w:val="000000" w:themeColor="text1"/>
        </w:rPr>
        <w:t>FY 202</w:t>
      </w:r>
      <w:r w:rsidR="00D26718" w:rsidRPr="00E35F73">
        <w:rPr>
          <w:rFonts w:ascii="Times New Roman" w:hAnsi="Times New Roman" w:cs="Times New Roman"/>
          <w:color w:val="000000" w:themeColor="text1"/>
        </w:rPr>
        <w:t>5</w:t>
      </w:r>
      <w:r w:rsidR="001F5047" w:rsidRPr="00E35F73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E35F73">
        <w:rPr>
          <w:rFonts w:ascii="Times New Roman" w:hAnsi="Times New Roman" w:cs="Times New Roman"/>
          <w:color w:val="000000" w:themeColor="text1"/>
        </w:rPr>
        <w:t>G2</w:t>
      </w:r>
      <w:r w:rsidR="00D26718" w:rsidRPr="00E35F73">
        <w:rPr>
          <w:rFonts w:ascii="Times New Roman" w:hAnsi="Times New Roman" w:cs="Times New Roman"/>
          <w:color w:val="000000" w:themeColor="text1"/>
        </w:rPr>
        <w:t>5</w:t>
      </w:r>
      <w:r w:rsidR="00A22573" w:rsidRPr="00E35F73">
        <w:rPr>
          <w:rFonts w:ascii="Times New Roman" w:hAnsi="Times New Roman" w:cs="Times New Roman"/>
          <w:color w:val="000000" w:themeColor="text1"/>
        </w:rPr>
        <w:t>AS000</w:t>
      </w:r>
      <w:r w:rsidR="00D26718" w:rsidRPr="00E35F73">
        <w:rPr>
          <w:rFonts w:ascii="Times New Roman" w:hAnsi="Times New Roman" w:cs="Times New Roman"/>
          <w:color w:val="000000" w:themeColor="text1"/>
        </w:rPr>
        <w:t>30</w:t>
      </w:r>
      <w:r w:rsidRPr="00E35F73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B65066C" w14:textId="473E64EC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The ZIP file can be </w:t>
      </w:r>
      <w:proofErr w:type="gramStart"/>
      <w:r w:rsidRPr="00E35F73">
        <w:rPr>
          <w:rFonts w:ascii="Times New Roman" w:hAnsi="Times New Roman" w:cs="Times New Roman"/>
          <w:color w:val="000000" w:themeColor="text1"/>
        </w:rPr>
        <w:t>downloaded from</w:t>
      </w:r>
      <w:proofErr w:type="gramEnd"/>
      <w:r w:rsidRPr="00E35F73">
        <w:rPr>
          <w:rFonts w:ascii="Times New Roman" w:hAnsi="Times New Roman" w:cs="Times New Roman"/>
          <w:color w:val="000000" w:themeColor="text1"/>
        </w:rPr>
        <w:t xml:space="preserve"> at no cost from the Mississippi Office of Geology at</w:t>
      </w:r>
    </w:p>
    <w:p w14:paraId="7DB441A3" w14:textId="30C0BE52" w:rsidR="001966E2" w:rsidRPr="00E35F73" w:rsidRDefault="00E35F73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hyperlink r:id="rId8" w:history="1">
        <w:r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https://www.mdeq.ms.gov/geology/work-areas/publications-and-map-sales/categories/open-file-reports/of-361-geologic-map-of-the-florence-quadrangle-rankin-and-hinds-counties-mississippi-105374/</w:t>
        </w:r>
      </w:hyperlink>
      <w:r w:rsidRPr="00E35F73">
        <w:rPr>
          <w:rFonts w:ascii="Times New Roman" w:hAnsi="Times New Roman" w:cs="Times New Roman"/>
          <w:color w:val="000000" w:themeColor="text1"/>
        </w:rPr>
        <w:t xml:space="preserve"> </w:t>
      </w:r>
    </w:p>
    <w:p w14:paraId="3D70D14B" w14:textId="77777777" w:rsidR="00E35F73" w:rsidRPr="00E35F73" w:rsidRDefault="00E35F73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0746F358" w14:textId="3FB27CF6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E35F73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41B4D77E" w:rsidR="001966E2" w:rsidRPr="00E35F73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E35F73">
        <w:rPr>
          <w:rFonts w:ascii="Times New Roman" w:hAnsi="Times New Roman" w:cs="Times New Roman"/>
          <w:b/>
          <w:bCs/>
          <w:color w:val="000000" w:themeColor="text1"/>
        </w:rPr>
        <w:t>Palmer, T.J.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E35F73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Florence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Hinds and Rankin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61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E35F73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057F3C40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This map is downloadable </w:t>
      </w:r>
      <w:hyperlink r:id="rId9" w:history="1"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https://www.mdeq.ms.gov/geology/work-areas/publications-and-map-sales/categories/open-file-reports/of-361-geologic-map-of-the-florence-quadrangle-rankin-and-hinds-counties-mississippi-105374/</w:t>
        </w:r>
      </w:hyperlink>
      <w:r w:rsidR="00E35F73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E35F73">
        <w:rPr>
          <w:rFonts w:ascii="Times New Roman" w:hAnsi="Times New Roman" w:cs="Times New Roman"/>
          <w:color w:val="000000" w:themeColor="text1"/>
        </w:rPr>
        <w:t>submitted</w:t>
      </w:r>
      <w:r w:rsidRPr="00E35F73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https://ngmdb.usgs.gov/Prodesc/</w:t>
        </w:r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p</w:t>
        </w:r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roddesc_119475.htm</w:t>
        </w:r>
      </w:hyperlink>
      <w:r w:rsidRPr="00E35F73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E35F73">
        <w:rPr>
          <w:rFonts w:ascii="Times New Roman" w:hAnsi="Times New Roman" w:cs="Times New Roman"/>
          <w:color w:val="000000" w:themeColor="text1"/>
        </w:rPr>
        <w:t>h</w:t>
      </w:r>
      <w:r w:rsidRPr="00E35F73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437AEC18" w:rsidR="00CC59F8" w:rsidRPr="00E35F73" w:rsidRDefault="00E35F73" w:rsidP="00E35F73">
      <w:pPr>
        <w:tabs>
          <w:tab w:val="left" w:pos="6742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ab/>
      </w:r>
    </w:p>
    <w:p w14:paraId="600E2D68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E35F73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E35F73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E35F73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E35F73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87386" w14:textId="77777777" w:rsidR="00BC5934" w:rsidRDefault="00BC5934" w:rsidP="00242159">
      <w:pPr>
        <w:spacing w:after="0" w:line="240" w:lineRule="auto"/>
      </w:pPr>
      <w:r>
        <w:separator/>
      </w:r>
    </w:p>
  </w:endnote>
  <w:endnote w:type="continuationSeparator" w:id="0">
    <w:p w14:paraId="3C96D5D4" w14:textId="77777777" w:rsidR="00BC5934" w:rsidRDefault="00BC5934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CE325" w14:textId="77777777" w:rsidR="00BC5934" w:rsidRDefault="00BC5934" w:rsidP="00242159">
      <w:pPr>
        <w:spacing w:after="0" w:line="240" w:lineRule="auto"/>
      </w:pPr>
      <w:r>
        <w:separator/>
      </w:r>
    </w:p>
  </w:footnote>
  <w:footnote w:type="continuationSeparator" w:id="0">
    <w:p w14:paraId="01CE8F48" w14:textId="77777777" w:rsidR="00BC5934" w:rsidRDefault="00BC5934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92A8B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273CA"/>
    <w:rsid w:val="00934FE7"/>
    <w:rsid w:val="00935806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5934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4CB2"/>
    <w:rsid w:val="00E35F73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1-geologic-map-of-the-florence-quadrangle-rankin-and-hinds-counties-mississippi-10537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1-geologic-map-of-the-florence-quadrangle-rankin-and-hinds-counties-mississippi-105374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21</cp:revision>
  <cp:lastPrinted>2020-06-23T17:42:00Z</cp:lastPrinted>
  <dcterms:created xsi:type="dcterms:W3CDTF">2022-12-19T19:32:00Z</dcterms:created>
  <dcterms:modified xsi:type="dcterms:W3CDTF">2026-06-08T17:25:00Z</dcterms:modified>
</cp:coreProperties>
</file>